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F40A" w14:textId="4928B641" w:rsidR="00E171FE" w:rsidRPr="00E171FE" w:rsidRDefault="00E171FE" w:rsidP="00E171FE">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sz w:val="24"/>
          <w:szCs w:val="24"/>
          <w:lang w:val="en-US"/>
        </w:rPr>
      </w:pPr>
      <w:r w:rsidRPr="00E171FE">
        <w:rPr>
          <w:rFonts w:ascii="Times New Roman" w:hAnsi="Times New Roman"/>
          <w:sz w:val="24"/>
          <w:szCs w:val="24"/>
        </w:rPr>
        <w:fldChar w:fldCharType="begin"/>
      </w:r>
      <w:r w:rsidRPr="00E171FE">
        <w:rPr>
          <w:rFonts w:ascii="Times New Roman" w:hAnsi="Times New Roman"/>
          <w:sz w:val="24"/>
          <w:szCs w:val="24"/>
        </w:rPr>
        <w:instrText xml:space="preserve"> SEQ CHAPTER \h \r 1</w:instrText>
      </w:r>
      <w:r w:rsidRPr="00E171FE">
        <w:rPr>
          <w:rFonts w:ascii="Times New Roman" w:hAnsi="Times New Roman"/>
          <w:sz w:val="24"/>
          <w:szCs w:val="24"/>
        </w:rPr>
        <w:fldChar w:fldCharType="end"/>
      </w:r>
      <w:r w:rsidRPr="00E171FE">
        <w:rPr>
          <w:rFonts w:ascii="Times New Roman" w:hAnsi="Times New Roman"/>
          <w:sz w:val="24"/>
          <w:szCs w:val="24"/>
          <w:lang w:val="en-US"/>
        </w:rPr>
        <w:t>Name:</w:t>
      </w:r>
      <w:r w:rsidR="00BE5D1C">
        <w:rPr>
          <w:rFonts w:ascii="Times New Roman" w:hAnsi="Times New Roman"/>
          <w:sz w:val="24"/>
          <w:szCs w:val="24"/>
          <w:lang w:val="en-US"/>
        </w:rPr>
        <w:tab/>
      </w:r>
      <w:proofErr w:type="gramStart"/>
      <w:r w:rsidRPr="00E171FE">
        <w:rPr>
          <w:rFonts w:ascii="Times New Roman" w:hAnsi="Times New Roman"/>
          <w:sz w:val="24"/>
          <w:szCs w:val="24"/>
          <w:lang w:val="en-US"/>
        </w:rPr>
        <w:tab/>
      </w:r>
      <w:r w:rsidRPr="00E171FE">
        <w:rPr>
          <w:rFonts w:ascii="Times New Roman" w:hAnsi="Times New Roman"/>
          <w:sz w:val="24"/>
          <w:szCs w:val="24"/>
          <w:lang w:val="en-US"/>
        </w:rPr>
        <w:tab/>
      </w:r>
      <w:r w:rsidRPr="00E171FE">
        <w:rPr>
          <w:rFonts w:ascii="Times New Roman" w:hAnsi="Times New Roman"/>
          <w:sz w:val="24"/>
          <w:szCs w:val="24"/>
          <w:lang w:val="en-US"/>
        </w:rPr>
        <w:tab/>
      </w:r>
      <w:r w:rsidRPr="00E171FE">
        <w:rPr>
          <w:rFonts w:ascii="Times New Roman" w:hAnsi="Times New Roman"/>
          <w:sz w:val="24"/>
          <w:szCs w:val="24"/>
          <w:lang w:val="en-US"/>
        </w:rPr>
        <w:tab/>
      </w:r>
      <w:r w:rsidRPr="00E171FE">
        <w:rPr>
          <w:rFonts w:ascii="Times New Roman" w:hAnsi="Times New Roman"/>
          <w:sz w:val="24"/>
          <w:szCs w:val="24"/>
          <w:lang w:val="en-US"/>
        </w:rPr>
        <w:tab/>
      </w:r>
      <w:r w:rsidRPr="00E171FE">
        <w:rPr>
          <w:rFonts w:ascii="Times New Roman" w:hAnsi="Times New Roman"/>
          <w:sz w:val="24"/>
          <w:szCs w:val="24"/>
          <w:lang w:val="en-US"/>
        </w:rPr>
        <w:tab/>
        <w:t>Section #:</w:t>
      </w:r>
      <w:proofErr w:type="gramEnd"/>
    </w:p>
    <w:p w14:paraId="26D51454" w14:textId="77777777" w:rsidR="00E171FE" w:rsidRPr="00820A89" w:rsidRDefault="00E171FE" w:rsidP="00E171FE">
      <w:pPr>
        <w:autoSpaceDE w:val="0"/>
        <w:autoSpaceDN w:val="0"/>
        <w:adjustRightInd w:val="0"/>
        <w:spacing w:after="0" w:line="240" w:lineRule="auto"/>
        <w:rPr>
          <w:rFonts w:ascii="Times New Roman" w:hAnsi="Times New Roman"/>
          <w:color w:val="00B050"/>
          <w:sz w:val="24"/>
          <w:szCs w:val="24"/>
          <w:lang w:val="en-US"/>
        </w:rPr>
      </w:pPr>
      <w:r w:rsidRPr="00820A89">
        <w:rPr>
          <w:rFonts w:ascii="Times New Roman" w:hAnsi="Times New Roman"/>
          <w:color w:val="00B050"/>
          <w:sz w:val="24"/>
          <w:szCs w:val="24"/>
          <w:lang w:val="en-US"/>
        </w:rPr>
        <w:t>Date(s) experiment carried out:</w:t>
      </w:r>
    </w:p>
    <w:p w14:paraId="5779952F" w14:textId="26A1AD90" w:rsidR="00E171FE" w:rsidRPr="00E171FE" w:rsidRDefault="00E171FE" w:rsidP="00E171FE">
      <w:pPr>
        <w:autoSpaceDE w:val="0"/>
        <w:autoSpaceDN w:val="0"/>
        <w:adjustRightInd w:val="0"/>
        <w:spacing w:after="0" w:line="240" w:lineRule="auto"/>
        <w:jc w:val="center"/>
        <w:rPr>
          <w:rFonts w:ascii="Times New Roman" w:hAnsi="Times New Roman"/>
          <w:b/>
          <w:bCs/>
          <w:sz w:val="28"/>
          <w:szCs w:val="28"/>
          <w:lang w:val="en-US"/>
        </w:rPr>
      </w:pPr>
      <w:r w:rsidRPr="00E171FE">
        <w:rPr>
          <w:rFonts w:ascii="Times New Roman" w:hAnsi="Times New Roman"/>
          <w:b/>
          <w:bCs/>
          <w:sz w:val="28"/>
          <w:szCs w:val="28"/>
          <w:lang w:val="en-US"/>
        </w:rPr>
        <w:t xml:space="preserve">Experiment </w:t>
      </w:r>
      <w:r w:rsidR="00562568">
        <w:rPr>
          <w:rFonts w:ascii="Times New Roman" w:hAnsi="Times New Roman"/>
          <w:b/>
          <w:bCs/>
          <w:sz w:val="28"/>
          <w:szCs w:val="28"/>
          <w:lang w:val="en-US"/>
        </w:rPr>
        <w:t>E</w:t>
      </w:r>
      <w:r w:rsidRPr="00E171FE">
        <w:rPr>
          <w:rFonts w:ascii="Times New Roman" w:hAnsi="Times New Roman"/>
          <w:b/>
          <w:bCs/>
          <w:sz w:val="28"/>
          <w:szCs w:val="28"/>
          <w:lang w:val="en-US"/>
        </w:rPr>
        <w:t xml:space="preserve">6 &amp; Tutorial </w:t>
      </w:r>
      <w:r w:rsidR="00E84598">
        <w:rPr>
          <w:rFonts w:ascii="Times New Roman" w:hAnsi="Times New Roman"/>
          <w:b/>
          <w:bCs/>
          <w:sz w:val="28"/>
          <w:szCs w:val="28"/>
          <w:lang w:val="en-US"/>
        </w:rPr>
        <w:t>T</w:t>
      </w:r>
      <w:r w:rsidRPr="00E171FE">
        <w:rPr>
          <w:rFonts w:ascii="Times New Roman" w:hAnsi="Times New Roman"/>
          <w:b/>
          <w:bCs/>
          <w:sz w:val="28"/>
          <w:szCs w:val="28"/>
          <w:lang w:val="en-US"/>
        </w:rPr>
        <w:t>6: Copper Carboxylates</w:t>
      </w:r>
    </w:p>
    <w:p w14:paraId="6E5D0E87" w14:textId="25294F25" w:rsidR="00E171FE" w:rsidRPr="00E171FE" w:rsidRDefault="00E171FE" w:rsidP="00E171FE">
      <w:pPr>
        <w:autoSpaceDE w:val="0"/>
        <w:autoSpaceDN w:val="0"/>
        <w:adjustRightInd w:val="0"/>
        <w:spacing w:after="0" w:line="240" w:lineRule="auto"/>
        <w:rPr>
          <w:rFonts w:ascii="Times New Roman" w:hAnsi="Times New Roman"/>
          <w:b/>
          <w:bCs/>
          <w:sz w:val="24"/>
          <w:szCs w:val="24"/>
          <w:lang w:val="en-US"/>
        </w:rPr>
      </w:pPr>
      <w:r w:rsidRPr="00E171FE">
        <w:rPr>
          <w:rFonts w:ascii="Times New Roman" w:hAnsi="Times New Roman"/>
          <w:b/>
          <w:bCs/>
          <w:sz w:val="24"/>
          <w:szCs w:val="24"/>
          <w:lang w:val="en-US"/>
        </w:rPr>
        <w:t>Abstract</w:t>
      </w:r>
      <w:r w:rsidRPr="00E171FE">
        <w:rPr>
          <w:rFonts w:ascii="Times New Roman" w:hAnsi="Times New Roman"/>
          <w:i/>
          <w:iCs/>
          <w:sz w:val="24"/>
          <w:szCs w:val="24"/>
          <w:lang w:val="en-US"/>
        </w:rPr>
        <w:t xml:space="preserve"> (</w:t>
      </w:r>
      <w:r w:rsidR="0027619D">
        <w:rPr>
          <w:rFonts w:ascii="Times New Roman" w:hAnsi="Times New Roman"/>
          <w:i/>
          <w:iCs/>
          <w:sz w:val="24"/>
          <w:szCs w:val="24"/>
          <w:lang w:val="en-US"/>
        </w:rPr>
        <w:t>2</w:t>
      </w:r>
      <w:r w:rsidRPr="00E171FE">
        <w:rPr>
          <w:rFonts w:ascii="Times New Roman" w:hAnsi="Times New Roman"/>
          <w:i/>
          <w:iCs/>
          <w:sz w:val="24"/>
          <w:szCs w:val="24"/>
          <w:lang w:val="en-US"/>
        </w:rPr>
        <w:t xml:space="preserve"> marks)</w:t>
      </w:r>
    </w:p>
    <w:p w14:paraId="030344D0" w14:textId="77777777" w:rsidR="00E171FE" w:rsidRDefault="00DA34FB" w:rsidP="00E171FE">
      <w:pPr>
        <w:autoSpaceDE w:val="0"/>
        <w:autoSpaceDN w:val="0"/>
        <w:adjustRightInd w:val="0"/>
        <w:spacing w:after="0" w:line="240" w:lineRule="auto"/>
        <w:rPr>
          <w:rFonts w:ascii="Times New Roman" w:hAnsi="Times New Roman"/>
          <w:b/>
          <w:bCs/>
          <w:sz w:val="24"/>
          <w:szCs w:val="24"/>
          <w:lang w:val="en-US"/>
        </w:rPr>
      </w:pPr>
      <w:r>
        <w:rPr>
          <w:rFonts w:ascii="Times New Roman" w:hAnsi="Times New Roman"/>
          <w:color w:val="00B050"/>
          <w:sz w:val="24"/>
          <w:szCs w:val="24"/>
          <w:lang w:val="en-US"/>
        </w:rPr>
        <w:t>The abstract should be a very brief statement about what the experiment was intending to show. Obvious limitations should be mentioned and what broad conclusions can be drawn. Specific data can come later in the report.</w:t>
      </w:r>
    </w:p>
    <w:p w14:paraId="2F73851A" w14:textId="77777777" w:rsidR="00BE5D1C" w:rsidRDefault="00BE5D1C" w:rsidP="00E171FE">
      <w:pPr>
        <w:autoSpaceDE w:val="0"/>
        <w:autoSpaceDN w:val="0"/>
        <w:adjustRightInd w:val="0"/>
        <w:spacing w:after="0" w:line="240" w:lineRule="auto"/>
        <w:rPr>
          <w:rFonts w:ascii="Times New Roman" w:hAnsi="Times New Roman"/>
          <w:b/>
          <w:bCs/>
          <w:sz w:val="24"/>
          <w:szCs w:val="24"/>
          <w:lang w:val="en-US"/>
        </w:rPr>
      </w:pPr>
    </w:p>
    <w:p w14:paraId="7DC6105C" w14:textId="77777777" w:rsidR="00BE5D1C" w:rsidRPr="00E171FE" w:rsidRDefault="00BE5D1C" w:rsidP="00E171FE">
      <w:pPr>
        <w:autoSpaceDE w:val="0"/>
        <w:autoSpaceDN w:val="0"/>
        <w:adjustRightInd w:val="0"/>
        <w:spacing w:after="0" w:line="240" w:lineRule="auto"/>
        <w:rPr>
          <w:rFonts w:ascii="Times New Roman" w:hAnsi="Times New Roman"/>
          <w:b/>
          <w:bCs/>
          <w:sz w:val="24"/>
          <w:szCs w:val="24"/>
          <w:lang w:val="en-US"/>
        </w:rPr>
      </w:pPr>
    </w:p>
    <w:p w14:paraId="326E8911" w14:textId="5BB7F1BB" w:rsidR="00E171FE" w:rsidRPr="00E171FE" w:rsidRDefault="00E171FE" w:rsidP="00E171FE">
      <w:pPr>
        <w:autoSpaceDE w:val="0"/>
        <w:autoSpaceDN w:val="0"/>
        <w:adjustRightInd w:val="0"/>
        <w:spacing w:after="0" w:line="240" w:lineRule="auto"/>
        <w:rPr>
          <w:rFonts w:ascii="Times New Roman" w:hAnsi="Times New Roman"/>
          <w:sz w:val="24"/>
          <w:szCs w:val="24"/>
          <w:lang w:val="en-US"/>
        </w:rPr>
      </w:pPr>
      <w:r w:rsidRPr="00E171FE">
        <w:rPr>
          <w:rFonts w:ascii="Times New Roman" w:hAnsi="Times New Roman"/>
          <w:b/>
          <w:bCs/>
          <w:sz w:val="24"/>
          <w:szCs w:val="24"/>
          <w:lang w:val="en-US"/>
        </w:rPr>
        <w:t>Balanced equations</w:t>
      </w:r>
      <w:r w:rsidR="00BE5D1C">
        <w:rPr>
          <w:rFonts w:ascii="Times New Roman" w:hAnsi="Times New Roman"/>
          <w:b/>
          <w:bCs/>
          <w:sz w:val="24"/>
          <w:szCs w:val="24"/>
          <w:lang w:val="en-US"/>
        </w:rPr>
        <w:t xml:space="preserve"> and structure of product</w:t>
      </w:r>
      <w:r w:rsidR="0027619D">
        <w:rPr>
          <w:rFonts w:ascii="Times New Roman" w:hAnsi="Times New Roman"/>
          <w:b/>
          <w:bCs/>
          <w:sz w:val="24"/>
          <w:szCs w:val="24"/>
          <w:lang w:val="en-US"/>
        </w:rPr>
        <w:t>s</w:t>
      </w:r>
      <w:r w:rsidRPr="00E171FE">
        <w:rPr>
          <w:rFonts w:ascii="Times New Roman" w:hAnsi="Times New Roman"/>
          <w:sz w:val="24"/>
          <w:szCs w:val="24"/>
          <w:lang w:val="en-US"/>
        </w:rPr>
        <w:t xml:space="preserve"> </w:t>
      </w:r>
      <w:r w:rsidR="00BE5D1C">
        <w:rPr>
          <w:rFonts w:ascii="Times New Roman" w:hAnsi="Times New Roman"/>
          <w:sz w:val="24"/>
          <w:szCs w:val="24"/>
          <w:lang w:val="en-US"/>
        </w:rPr>
        <w:t>(</w:t>
      </w:r>
      <w:r w:rsidR="0027619D">
        <w:rPr>
          <w:rFonts w:ascii="Times New Roman" w:hAnsi="Times New Roman"/>
          <w:sz w:val="24"/>
          <w:szCs w:val="24"/>
          <w:lang w:val="en-US"/>
        </w:rPr>
        <w:t>3</w:t>
      </w:r>
      <w:r w:rsidRPr="00E171FE">
        <w:rPr>
          <w:rFonts w:ascii="Times New Roman" w:hAnsi="Times New Roman"/>
          <w:i/>
          <w:iCs/>
          <w:sz w:val="24"/>
          <w:szCs w:val="24"/>
          <w:lang w:val="en-US"/>
        </w:rPr>
        <w:t xml:space="preserve"> marks</w:t>
      </w:r>
      <w:r w:rsidR="00BE5D1C">
        <w:rPr>
          <w:rFonts w:ascii="Times New Roman" w:hAnsi="Times New Roman"/>
          <w:i/>
          <w:iCs/>
          <w:sz w:val="24"/>
          <w:szCs w:val="24"/>
          <w:lang w:val="en-US"/>
        </w:rPr>
        <w:t>)</w:t>
      </w:r>
    </w:p>
    <w:p w14:paraId="558D1D87" w14:textId="77777777" w:rsidR="00E171FE" w:rsidRDefault="00E171FE" w:rsidP="00E171FE">
      <w:pPr>
        <w:autoSpaceDE w:val="0"/>
        <w:autoSpaceDN w:val="0"/>
        <w:adjustRightInd w:val="0"/>
        <w:spacing w:after="0" w:line="240" w:lineRule="auto"/>
        <w:rPr>
          <w:rFonts w:ascii="Times New Roman" w:hAnsi="Times New Roman"/>
          <w:sz w:val="24"/>
          <w:szCs w:val="24"/>
        </w:rPr>
      </w:pPr>
    </w:p>
    <w:p w14:paraId="21B2A168" w14:textId="77777777" w:rsidR="00BE5D1C" w:rsidRDefault="00BE5D1C" w:rsidP="00E171FE">
      <w:pPr>
        <w:autoSpaceDE w:val="0"/>
        <w:autoSpaceDN w:val="0"/>
        <w:adjustRightInd w:val="0"/>
        <w:spacing w:after="0" w:line="240" w:lineRule="auto"/>
        <w:rPr>
          <w:rFonts w:ascii="Times New Roman" w:hAnsi="Times New Roman"/>
          <w:sz w:val="24"/>
          <w:szCs w:val="24"/>
        </w:rPr>
      </w:pPr>
    </w:p>
    <w:p w14:paraId="5CE6D2B2" w14:textId="77777777" w:rsidR="00BE5D1C" w:rsidRDefault="00BE5D1C" w:rsidP="00E171FE">
      <w:pPr>
        <w:autoSpaceDE w:val="0"/>
        <w:autoSpaceDN w:val="0"/>
        <w:adjustRightInd w:val="0"/>
        <w:spacing w:after="0" w:line="240" w:lineRule="auto"/>
        <w:rPr>
          <w:rFonts w:ascii="Times New Roman" w:hAnsi="Times New Roman"/>
          <w:sz w:val="24"/>
          <w:szCs w:val="24"/>
        </w:rPr>
      </w:pPr>
    </w:p>
    <w:p w14:paraId="1E2DCE2F" w14:textId="77777777" w:rsidR="00E171FE" w:rsidRPr="00E171FE" w:rsidRDefault="00E171FE" w:rsidP="00E171FE">
      <w:pPr>
        <w:autoSpaceDE w:val="0"/>
        <w:autoSpaceDN w:val="0"/>
        <w:adjustRightInd w:val="0"/>
        <w:spacing w:after="0" w:line="240" w:lineRule="auto"/>
        <w:rPr>
          <w:rFonts w:ascii="Times New Roman" w:hAnsi="Times New Roman"/>
          <w:i/>
          <w:iCs/>
          <w:sz w:val="24"/>
          <w:szCs w:val="24"/>
          <w:lang w:val="en-US"/>
        </w:rPr>
      </w:pPr>
    </w:p>
    <w:p w14:paraId="5E4B9A8B" w14:textId="77777777" w:rsidR="00E171FE" w:rsidRPr="00E171FE" w:rsidRDefault="00E171FE" w:rsidP="00E171FE">
      <w:pPr>
        <w:autoSpaceDE w:val="0"/>
        <w:autoSpaceDN w:val="0"/>
        <w:adjustRightInd w:val="0"/>
        <w:spacing w:after="0" w:line="240" w:lineRule="auto"/>
        <w:rPr>
          <w:rFonts w:ascii="Times New Roman" w:hAnsi="Times New Roman"/>
          <w:i/>
          <w:iCs/>
          <w:sz w:val="24"/>
          <w:szCs w:val="24"/>
          <w:lang w:val="en-US"/>
        </w:rPr>
      </w:pPr>
    </w:p>
    <w:p w14:paraId="1574AC8D" w14:textId="0345D34E" w:rsidR="00BE5D1C" w:rsidRDefault="00E171FE" w:rsidP="00E171FE">
      <w:pPr>
        <w:autoSpaceDE w:val="0"/>
        <w:autoSpaceDN w:val="0"/>
        <w:adjustRightInd w:val="0"/>
        <w:spacing w:after="0" w:line="240" w:lineRule="auto"/>
        <w:rPr>
          <w:rFonts w:ascii="Times New Roman" w:hAnsi="Times New Roman"/>
          <w:i/>
          <w:iCs/>
          <w:sz w:val="24"/>
          <w:szCs w:val="24"/>
          <w:lang w:val="en-US"/>
        </w:rPr>
      </w:pPr>
      <w:r w:rsidRPr="00E171FE">
        <w:rPr>
          <w:rFonts w:ascii="Times New Roman" w:hAnsi="Times New Roman"/>
          <w:b/>
          <w:bCs/>
          <w:sz w:val="24"/>
          <w:szCs w:val="24"/>
        </w:rPr>
        <w:t xml:space="preserve">Reagent </w:t>
      </w:r>
      <w:r w:rsidR="00BE5D1C">
        <w:rPr>
          <w:rFonts w:ascii="Times New Roman" w:hAnsi="Times New Roman"/>
          <w:b/>
          <w:bCs/>
          <w:sz w:val="24"/>
          <w:szCs w:val="24"/>
        </w:rPr>
        <w:t xml:space="preserve">and product </w:t>
      </w:r>
      <w:r w:rsidRPr="00E171FE">
        <w:rPr>
          <w:rFonts w:ascii="Times New Roman" w:hAnsi="Times New Roman"/>
          <w:b/>
          <w:bCs/>
          <w:sz w:val="24"/>
          <w:szCs w:val="24"/>
        </w:rPr>
        <w:t>table</w:t>
      </w:r>
      <w:r w:rsidR="00BE5D1C">
        <w:rPr>
          <w:rFonts w:ascii="Times New Roman" w:hAnsi="Times New Roman"/>
          <w:b/>
          <w:bCs/>
          <w:sz w:val="24"/>
          <w:szCs w:val="24"/>
        </w:rPr>
        <w:t xml:space="preserve">s </w:t>
      </w:r>
      <w:r w:rsidRPr="00E171FE">
        <w:rPr>
          <w:rFonts w:ascii="Times New Roman" w:hAnsi="Times New Roman"/>
          <w:i/>
          <w:iCs/>
          <w:sz w:val="24"/>
          <w:szCs w:val="24"/>
          <w:lang w:val="en-US"/>
        </w:rPr>
        <w:t>(</w:t>
      </w:r>
      <w:r w:rsidR="0027619D">
        <w:rPr>
          <w:rFonts w:ascii="Times New Roman" w:hAnsi="Times New Roman"/>
          <w:i/>
          <w:iCs/>
          <w:sz w:val="24"/>
          <w:szCs w:val="24"/>
          <w:lang w:val="en-US"/>
        </w:rPr>
        <w:t>4</w:t>
      </w:r>
      <w:r w:rsidRPr="00E171FE">
        <w:rPr>
          <w:rFonts w:ascii="Times New Roman" w:hAnsi="Times New Roman"/>
          <w:i/>
          <w:iCs/>
          <w:sz w:val="24"/>
          <w:szCs w:val="24"/>
          <w:lang w:val="en-US"/>
        </w:rPr>
        <w:t xml:space="preserve"> marks</w:t>
      </w:r>
      <w:r w:rsidR="00BE5D1C">
        <w:rPr>
          <w:rFonts w:ascii="Times New Roman" w:hAnsi="Times New Roman"/>
          <w:i/>
          <w:iCs/>
          <w:sz w:val="24"/>
          <w:szCs w:val="24"/>
          <w:lang w:val="en-US"/>
        </w:rPr>
        <w:t>)</w:t>
      </w:r>
    </w:p>
    <w:p w14:paraId="380C5FD6" w14:textId="77777777" w:rsidR="00BE5D1C" w:rsidRDefault="00BE5D1C" w:rsidP="00E171FE">
      <w:pPr>
        <w:autoSpaceDE w:val="0"/>
        <w:autoSpaceDN w:val="0"/>
        <w:adjustRightInd w:val="0"/>
        <w:spacing w:after="0" w:line="240" w:lineRule="auto"/>
        <w:rPr>
          <w:rFonts w:ascii="Times New Roman" w:hAnsi="Times New Roman"/>
          <w:i/>
          <w:iCs/>
          <w:sz w:val="24"/>
          <w:szCs w:val="24"/>
          <w:lang w:val="en-US"/>
        </w:rPr>
      </w:pPr>
    </w:p>
    <w:p w14:paraId="4DC55A93" w14:textId="77777777" w:rsidR="00E171FE" w:rsidRPr="00E171FE" w:rsidRDefault="00E171FE" w:rsidP="00E171FE">
      <w:pPr>
        <w:autoSpaceDE w:val="0"/>
        <w:autoSpaceDN w:val="0"/>
        <w:adjustRightInd w:val="0"/>
        <w:spacing w:after="0" w:line="258" w:lineRule="auto"/>
        <w:rPr>
          <w:rFonts w:ascii="Times New Roman" w:hAnsi="Times New Roman"/>
          <w:sz w:val="20"/>
          <w:szCs w:val="20"/>
        </w:rPr>
      </w:pPr>
    </w:p>
    <w:p w14:paraId="27309E55" w14:textId="77777777" w:rsidR="00E171FE" w:rsidRPr="00E171FE" w:rsidRDefault="00E171FE" w:rsidP="00E171FE">
      <w:pPr>
        <w:autoSpaceDE w:val="0"/>
        <w:autoSpaceDN w:val="0"/>
        <w:adjustRightInd w:val="0"/>
        <w:spacing w:after="0" w:line="258" w:lineRule="auto"/>
        <w:rPr>
          <w:rFonts w:ascii="Times New Roman" w:hAnsi="Times New Roman"/>
          <w:sz w:val="24"/>
          <w:szCs w:val="24"/>
        </w:rPr>
      </w:pPr>
    </w:p>
    <w:p w14:paraId="0F36F00F" w14:textId="77777777" w:rsidR="00E171FE" w:rsidRPr="00E171FE" w:rsidRDefault="00E171FE" w:rsidP="00E171FE">
      <w:pPr>
        <w:autoSpaceDE w:val="0"/>
        <w:autoSpaceDN w:val="0"/>
        <w:adjustRightInd w:val="0"/>
        <w:spacing w:after="0" w:line="258" w:lineRule="auto"/>
        <w:rPr>
          <w:rFonts w:ascii="Times New Roman" w:hAnsi="Times New Roman"/>
          <w:sz w:val="24"/>
          <w:szCs w:val="24"/>
        </w:rPr>
      </w:pPr>
    </w:p>
    <w:p w14:paraId="49A4265F" w14:textId="1CC3E5B5" w:rsidR="00E171FE" w:rsidRPr="00E171FE" w:rsidRDefault="00E171FE" w:rsidP="00E171FE">
      <w:pPr>
        <w:autoSpaceDE w:val="0"/>
        <w:autoSpaceDN w:val="0"/>
        <w:adjustRightInd w:val="0"/>
        <w:spacing w:after="0" w:line="258" w:lineRule="auto"/>
        <w:rPr>
          <w:rFonts w:ascii="Times New Roman" w:hAnsi="Times New Roman"/>
          <w:sz w:val="24"/>
          <w:szCs w:val="24"/>
        </w:rPr>
      </w:pPr>
      <w:r w:rsidRPr="00E171FE">
        <w:rPr>
          <w:rFonts w:ascii="Times New Roman" w:hAnsi="Times New Roman"/>
          <w:b/>
          <w:bCs/>
          <w:sz w:val="24"/>
          <w:szCs w:val="24"/>
        </w:rPr>
        <w:t xml:space="preserve">Group’s </w:t>
      </w:r>
      <w:r w:rsidR="00BE5D1C">
        <w:rPr>
          <w:rFonts w:ascii="Times New Roman" w:hAnsi="Times New Roman"/>
          <w:b/>
          <w:bCs/>
          <w:sz w:val="24"/>
          <w:szCs w:val="24"/>
        </w:rPr>
        <w:t xml:space="preserve">data for synthesis of </w:t>
      </w:r>
      <w:r w:rsidRPr="00E171FE">
        <w:rPr>
          <w:rFonts w:ascii="Times New Roman" w:hAnsi="Times New Roman"/>
          <w:b/>
          <w:bCs/>
          <w:sz w:val="24"/>
          <w:szCs w:val="24"/>
        </w:rPr>
        <w:t>products</w:t>
      </w:r>
      <w:r w:rsidRPr="00E171FE">
        <w:rPr>
          <w:rFonts w:ascii="Times New Roman" w:hAnsi="Times New Roman"/>
          <w:sz w:val="24"/>
          <w:szCs w:val="24"/>
        </w:rPr>
        <w:t xml:space="preserve"> </w:t>
      </w:r>
      <w:r w:rsidRPr="00E171FE">
        <w:rPr>
          <w:rFonts w:ascii="Times New Roman" w:hAnsi="Times New Roman"/>
          <w:i/>
          <w:iCs/>
          <w:sz w:val="24"/>
          <w:szCs w:val="24"/>
        </w:rPr>
        <w:t>(</w:t>
      </w:r>
      <w:r w:rsidR="0027619D">
        <w:rPr>
          <w:rFonts w:ascii="Times New Roman" w:hAnsi="Times New Roman"/>
          <w:i/>
          <w:iCs/>
          <w:sz w:val="24"/>
          <w:szCs w:val="24"/>
        </w:rPr>
        <w:t>3</w:t>
      </w:r>
      <w:r w:rsidRPr="00E171FE">
        <w:rPr>
          <w:rFonts w:ascii="Times New Roman" w:hAnsi="Times New Roman"/>
          <w:i/>
          <w:iCs/>
          <w:sz w:val="24"/>
          <w:szCs w:val="24"/>
        </w:rPr>
        <w:t xml:space="preserve"> marks)</w:t>
      </w:r>
    </w:p>
    <w:p w14:paraId="3960E9D2" w14:textId="77777777" w:rsidR="00E171FE" w:rsidRPr="00E171FE" w:rsidRDefault="00E171FE" w:rsidP="00E171FE">
      <w:pPr>
        <w:autoSpaceDE w:val="0"/>
        <w:autoSpaceDN w:val="0"/>
        <w:adjustRightInd w:val="0"/>
        <w:spacing w:after="0" w:line="258" w:lineRule="auto"/>
        <w:rPr>
          <w:rFonts w:ascii="Times New Roman" w:hAnsi="Times New Roman"/>
          <w:sz w:val="24"/>
          <w:szCs w:val="24"/>
        </w:rPr>
      </w:pPr>
    </w:p>
    <w:p w14:paraId="55F6F8ED" w14:textId="77777777" w:rsidR="00E171FE" w:rsidRPr="00E171FE" w:rsidRDefault="00E171FE" w:rsidP="00E171FE">
      <w:pPr>
        <w:autoSpaceDE w:val="0"/>
        <w:autoSpaceDN w:val="0"/>
        <w:adjustRightInd w:val="0"/>
        <w:spacing w:after="0" w:line="258" w:lineRule="auto"/>
        <w:rPr>
          <w:rFonts w:ascii="Times New Roman" w:hAnsi="Times New Roman"/>
          <w:sz w:val="24"/>
          <w:szCs w:val="24"/>
          <w:lang w:val="en-US"/>
        </w:rPr>
      </w:pPr>
    </w:p>
    <w:p w14:paraId="7EB87B8E" w14:textId="7709D51D" w:rsidR="00E171FE" w:rsidRPr="00E171FE" w:rsidRDefault="00E171FE" w:rsidP="00E171FE">
      <w:pPr>
        <w:autoSpaceDE w:val="0"/>
        <w:autoSpaceDN w:val="0"/>
        <w:adjustRightInd w:val="0"/>
        <w:spacing w:after="0" w:line="258" w:lineRule="auto"/>
        <w:rPr>
          <w:rFonts w:ascii="Times New Roman" w:hAnsi="Times New Roman"/>
          <w:sz w:val="24"/>
          <w:szCs w:val="24"/>
          <w:lang w:val="en-US"/>
        </w:rPr>
      </w:pPr>
      <w:r w:rsidRPr="00E171FE">
        <w:rPr>
          <w:rFonts w:ascii="Times New Roman" w:hAnsi="Times New Roman"/>
          <w:b/>
          <w:bCs/>
          <w:sz w:val="24"/>
          <w:szCs w:val="24"/>
          <w:lang w:val="en-US"/>
        </w:rPr>
        <w:t>Table 6: IR data between 1</w:t>
      </w:r>
      <w:r w:rsidR="00652740">
        <w:rPr>
          <w:rFonts w:ascii="Times New Roman" w:hAnsi="Times New Roman"/>
          <w:b/>
          <w:bCs/>
          <w:sz w:val="24"/>
          <w:szCs w:val="24"/>
          <w:lang w:val="en-US"/>
        </w:rPr>
        <w:t>800 and 10</w:t>
      </w:r>
      <w:r w:rsidRPr="00E171FE">
        <w:rPr>
          <w:rFonts w:ascii="Times New Roman" w:hAnsi="Times New Roman"/>
          <w:b/>
          <w:bCs/>
          <w:sz w:val="24"/>
          <w:szCs w:val="24"/>
          <w:lang w:val="en-US"/>
        </w:rPr>
        <w:t>00 cm</w:t>
      </w:r>
      <w:r w:rsidRPr="00E171FE">
        <w:rPr>
          <w:rFonts w:ascii="Times New Roman" w:hAnsi="Times New Roman"/>
          <w:b/>
          <w:bCs/>
          <w:sz w:val="24"/>
          <w:szCs w:val="24"/>
          <w:vertAlign w:val="superscript"/>
          <w:lang w:val="en-US"/>
        </w:rPr>
        <w:t>-1</w:t>
      </w:r>
      <w:r w:rsidRPr="00E171FE">
        <w:rPr>
          <w:rFonts w:ascii="Times New Roman" w:hAnsi="Times New Roman"/>
          <w:b/>
          <w:bCs/>
          <w:sz w:val="24"/>
          <w:szCs w:val="24"/>
          <w:lang w:val="en-US"/>
        </w:rPr>
        <w:t>.</w:t>
      </w:r>
      <w:r w:rsidRPr="00E171FE">
        <w:rPr>
          <w:rFonts w:ascii="Times New Roman" w:hAnsi="Times New Roman"/>
          <w:i/>
          <w:iCs/>
          <w:sz w:val="24"/>
          <w:szCs w:val="24"/>
          <w:lang w:val="en-US"/>
        </w:rPr>
        <w:t xml:space="preserve"> (</w:t>
      </w:r>
      <w:r w:rsidR="0027619D">
        <w:rPr>
          <w:rFonts w:ascii="Times New Roman" w:hAnsi="Times New Roman"/>
          <w:i/>
          <w:iCs/>
          <w:sz w:val="24"/>
          <w:szCs w:val="24"/>
          <w:lang w:val="en-US"/>
        </w:rPr>
        <w:t>4</w:t>
      </w:r>
      <w:r w:rsidRPr="00E171FE">
        <w:rPr>
          <w:rFonts w:ascii="Times New Roman" w:hAnsi="Times New Roman"/>
          <w:i/>
          <w:iCs/>
          <w:sz w:val="24"/>
          <w:szCs w:val="24"/>
          <w:lang w:val="en-US"/>
        </w:rPr>
        <w:t xml:space="preserve"> marks for spectra; </w:t>
      </w:r>
      <w:r w:rsidR="0027619D">
        <w:rPr>
          <w:rFonts w:ascii="Times New Roman" w:hAnsi="Times New Roman"/>
          <w:i/>
          <w:iCs/>
          <w:sz w:val="24"/>
          <w:szCs w:val="24"/>
          <w:lang w:val="en-US"/>
        </w:rPr>
        <w:t>4</w:t>
      </w:r>
      <w:r w:rsidRPr="00E171FE">
        <w:rPr>
          <w:rFonts w:ascii="Times New Roman" w:hAnsi="Times New Roman"/>
          <w:i/>
          <w:iCs/>
          <w:sz w:val="24"/>
          <w:szCs w:val="24"/>
          <w:lang w:val="en-US"/>
        </w:rPr>
        <w:t xml:space="preserve"> marks for tabulation)</w:t>
      </w:r>
    </w:p>
    <w:p w14:paraId="0668E02A" w14:textId="77777777" w:rsidR="00E171FE" w:rsidRPr="00E171FE" w:rsidRDefault="00E171FE" w:rsidP="00E171FE">
      <w:pPr>
        <w:autoSpaceDE w:val="0"/>
        <w:autoSpaceDN w:val="0"/>
        <w:adjustRightInd w:val="0"/>
        <w:spacing w:after="0" w:line="258" w:lineRule="auto"/>
        <w:rPr>
          <w:rFonts w:ascii="Times New Roman" w:hAnsi="Times New Roman"/>
          <w:color w:val="00B050"/>
          <w:sz w:val="24"/>
          <w:szCs w:val="24"/>
          <w:lang w:val="en-US"/>
        </w:rPr>
      </w:pPr>
      <w:r w:rsidRPr="00E171FE">
        <w:rPr>
          <w:rFonts w:ascii="Times New Roman" w:hAnsi="Times New Roman"/>
          <w:color w:val="00B050"/>
          <w:sz w:val="24"/>
          <w:szCs w:val="24"/>
          <w:lang w:val="en-US"/>
        </w:rPr>
        <w:t xml:space="preserve">Attach the data table that was started in class, and </w:t>
      </w:r>
      <w:proofErr w:type="gramStart"/>
      <w:r w:rsidRPr="00E171FE">
        <w:rPr>
          <w:rFonts w:ascii="Times New Roman" w:hAnsi="Times New Roman"/>
          <w:color w:val="00B050"/>
          <w:sz w:val="24"/>
          <w:szCs w:val="24"/>
          <w:lang w:val="en-US"/>
        </w:rPr>
        <w:t>both of the spectra</w:t>
      </w:r>
      <w:proofErr w:type="gramEnd"/>
      <w:r w:rsidRPr="00E171FE">
        <w:rPr>
          <w:rFonts w:ascii="Times New Roman" w:hAnsi="Times New Roman"/>
          <w:color w:val="00B050"/>
          <w:sz w:val="24"/>
          <w:szCs w:val="24"/>
          <w:lang w:val="en-US"/>
        </w:rPr>
        <w:t xml:space="preserve"> that you personally recorded. </w:t>
      </w:r>
    </w:p>
    <w:p w14:paraId="006C5C31" w14:textId="77777777" w:rsidR="00E171FE" w:rsidRPr="00E171FE" w:rsidRDefault="00E171FE" w:rsidP="00E171FE">
      <w:pPr>
        <w:autoSpaceDE w:val="0"/>
        <w:autoSpaceDN w:val="0"/>
        <w:adjustRightInd w:val="0"/>
        <w:spacing w:after="0" w:line="258" w:lineRule="auto"/>
        <w:rPr>
          <w:rFonts w:ascii="Times New Roman" w:hAnsi="Times New Roman"/>
          <w:sz w:val="24"/>
          <w:szCs w:val="24"/>
          <w:lang w:val="en-US"/>
        </w:rPr>
      </w:pPr>
    </w:p>
    <w:p w14:paraId="5819685D" w14:textId="77777777" w:rsidR="00E171FE" w:rsidRPr="00E171FE" w:rsidRDefault="00E171FE" w:rsidP="00E171FE">
      <w:pPr>
        <w:autoSpaceDE w:val="0"/>
        <w:autoSpaceDN w:val="0"/>
        <w:adjustRightInd w:val="0"/>
        <w:spacing w:after="0" w:line="258" w:lineRule="auto"/>
        <w:rPr>
          <w:rFonts w:ascii="Times New Roman" w:hAnsi="Times New Roman"/>
          <w:sz w:val="24"/>
          <w:szCs w:val="24"/>
          <w:lang w:val="en-US"/>
        </w:rPr>
      </w:pPr>
      <w:r w:rsidRPr="00E171FE">
        <w:rPr>
          <w:rFonts w:ascii="Times New Roman" w:hAnsi="Times New Roman"/>
          <w:b/>
          <w:bCs/>
          <w:sz w:val="24"/>
          <w:szCs w:val="24"/>
          <w:lang w:val="en-US"/>
        </w:rPr>
        <w:t>Procedure</w:t>
      </w:r>
    </w:p>
    <w:p w14:paraId="61C5AA33" w14:textId="463052E7" w:rsidR="00E171FE" w:rsidRPr="00E171FE" w:rsidRDefault="00E171FE" w:rsidP="00E171FE">
      <w:pPr>
        <w:autoSpaceDE w:val="0"/>
        <w:autoSpaceDN w:val="0"/>
        <w:adjustRightInd w:val="0"/>
        <w:spacing w:after="0" w:line="258" w:lineRule="auto"/>
        <w:rPr>
          <w:rFonts w:ascii="Times New Roman" w:hAnsi="Times New Roman"/>
          <w:sz w:val="24"/>
          <w:szCs w:val="24"/>
          <w:lang w:val="en-US"/>
        </w:rPr>
      </w:pPr>
      <w:r w:rsidRPr="00E171FE">
        <w:rPr>
          <w:rFonts w:ascii="Times New Roman" w:hAnsi="Times New Roman"/>
          <w:sz w:val="24"/>
          <w:szCs w:val="24"/>
          <w:lang w:val="en-US"/>
        </w:rPr>
        <w:t xml:space="preserve">The procedure was followed as given. </w:t>
      </w:r>
      <w:r w:rsidRPr="00E171FE">
        <w:rPr>
          <w:rFonts w:ascii="Times New Roman" w:hAnsi="Times New Roman"/>
          <w:sz w:val="24"/>
          <w:szCs w:val="24"/>
          <w:vertAlign w:val="superscript"/>
          <w:lang w:val="en-US"/>
        </w:rPr>
        <w:t>1</w:t>
      </w:r>
      <w:r w:rsidRPr="00E171FE">
        <w:rPr>
          <w:rFonts w:ascii="Times New Roman" w:hAnsi="Times New Roman"/>
          <w:sz w:val="24"/>
          <w:szCs w:val="24"/>
          <w:lang w:val="en-US"/>
        </w:rPr>
        <w:t xml:space="preserve"> </w:t>
      </w:r>
      <w:proofErr w:type="gramStart"/>
      <w:r w:rsidRPr="00E171FE">
        <w:rPr>
          <w:rFonts w:ascii="Times New Roman" w:hAnsi="Times New Roman"/>
          <w:sz w:val="24"/>
          <w:szCs w:val="24"/>
          <w:lang w:val="en-US"/>
        </w:rPr>
        <w:t xml:space="preserve">   </w:t>
      </w:r>
      <w:r w:rsidR="006A438C">
        <w:rPr>
          <w:rFonts w:ascii="Times New Roman" w:hAnsi="Times New Roman"/>
          <w:sz w:val="24"/>
          <w:szCs w:val="24"/>
          <w:lang w:val="en-US"/>
        </w:rPr>
        <w:t>(</w:t>
      </w:r>
      <w:proofErr w:type="gramEnd"/>
      <w:r w:rsidR="0027619D">
        <w:rPr>
          <w:rFonts w:ascii="Times New Roman" w:hAnsi="Times New Roman"/>
          <w:sz w:val="24"/>
          <w:szCs w:val="24"/>
          <w:lang w:val="en-US"/>
        </w:rPr>
        <w:t>1</w:t>
      </w:r>
      <w:r w:rsidRPr="00E171FE">
        <w:rPr>
          <w:rFonts w:ascii="Times New Roman" w:hAnsi="Times New Roman"/>
          <w:i/>
          <w:iCs/>
          <w:sz w:val="24"/>
          <w:szCs w:val="24"/>
          <w:lang w:val="en-US"/>
        </w:rPr>
        <w:t xml:space="preserve"> mark</w:t>
      </w:r>
      <w:r w:rsidR="00BE5D1C">
        <w:rPr>
          <w:rFonts w:ascii="Times New Roman" w:hAnsi="Times New Roman"/>
          <w:i/>
          <w:iCs/>
          <w:sz w:val="24"/>
          <w:szCs w:val="24"/>
          <w:lang w:val="en-US"/>
        </w:rPr>
        <w:t xml:space="preserve"> for additional comments</w:t>
      </w:r>
      <w:r w:rsidR="006A438C">
        <w:rPr>
          <w:rFonts w:ascii="Times New Roman" w:hAnsi="Times New Roman"/>
          <w:i/>
          <w:iCs/>
          <w:sz w:val="24"/>
          <w:szCs w:val="24"/>
          <w:lang w:val="en-US"/>
        </w:rPr>
        <w:t>)</w:t>
      </w:r>
    </w:p>
    <w:p w14:paraId="771F59D7" w14:textId="77777777" w:rsidR="00BE5D1C" w:rsidRDefault="00BE5D1C" w:rsidP="00E171FE">
      <w:pPr>
        <w:autoSpaceDE w:val="0"/>
        <w:autoSpaceDN w:val="0"/>
        <w:adjustRightInd w:val="0"/>
        <w:spacing w:after="0" w:line="258" w:lineRule="auto"/>
        <w:rPr>
          <w:rFonts w:ascii="Times New Roman" w:hAnsi="Times New Roman"/>
          <w:b/>
          <w:bCs/>
          <w:sz w:val="24"/>
          <w:szCs w:val="24"/>
          <w:lang w:val="en-US"/>
        </w:rPr>
      </w:pPr>
    </w:p>
    <w:p w14:paraId="08C67BDA" w14:textId="5B8D191F" w:rsidR="00E171FE" w:rsidRPr="00E171FE" w:rsidRDefault="00E171FE" w:rsidP="00E171FE">
      <w:pPr>
        <w:autoSpaceDE w:val="0"/>
        <w:autoSpaceDN w:val="0"/>
        <w:adjustRightInd w:val="0"/>
        <w:spacing w:after="0" w:line="258" w:lineRule="auto"/>
        <w:rPr>
          <w:rFonts w:ascii="Times New Roman" w:hAnsi="Times New Roman"/>
          <w:i/>
          <w:iCs/>
          <w:sz w:val="24"/>
          <w:szCs w:val="24"/>
          <w:lang w:val="en-US"/>
        </w:rPr>
      </w:pPr>
      <w:r w:rsidRPr="00E171FE">
        <w:rPr>
          <w:rFonts w:ascii="Times New Roman" w:hAnsi="Times New Roman"/>
          <w:b/>
          <w:bCs/>
          <w:sz w:val="24"/>
          <w:szCs w:val="24"/>
          <w:lang w:val="en-US"/>
        </w:rPr>
        <w:t>Discussion</w:t>
      </w:r>
      <w:r w:rsidRPr="00E171FE">
        <w:rPr>
          <w:rFonts w:ascii="Times New Roman" w:hAnsi="Times New Roman"/>
          <w:sz w:val="24"/>
          <w:szCs w:val="24"/>
          <w:lang w:val="en-US"/>
        </w:rPr>
        <w:t xml:space="preserve"> </w:t>
      </w:r>
      <w:r w:rsidRPr="00E171FE">
        <w:rPr>
          <w:rFonts w:ascii="Times New Roman" w:hAnsi="Times New Roman"/>
          <w:i/>
          <w:iCs/>
          <w:sz w:val="24"/>
          <w:szCs w:val="24"/>
          <w:lang w:val="en-US"/>
        </w:rPr>
        <w:t>1200 words max</w:t>
      </w:r>
      <w:r w:rsidR="00BE5D1C">
        <w:rPr>
          <w:rFonts w:ascii="Times New Roman" w:hAnsi="Times New Roman"/>
          <w:sz w:val="24"/>
          <w:szCs w:val="24"/>
          <w:lang w:val="en-US"/>
        </w:rPr>
        <w:t xml:space="preserve"> </w:t>
      </w:r>
      <w:r w:rsidRPr="00E171FE">
        <w:rPr>
          <w:rFonts w:ascii="Times New Roman" w:hAnsi="Times New Roman"/>
          <w:i/>
          <w:iCs/>
          <w:sz w:val="24"/>
          <w:szCs w:val="24"/>
          <w:lang w:val="en-US"/>
        </w:rPr>
        <w:t>(</w:t>
      </w:r>
      <w:r w:rsidR="0027619D">
        <w:rPr>
          <w:rFonts w:ascii="Times New Roman" w:hAnsi="Times New Roman"/>
          <w:i/>
          <w:iCs/>
          <w:sz w:val="24"/>
          <w:szCs w:val="24"/>
          <w:lang w:val="en-US"/>
        </w:rPr>
        <w:t>8</w:t>
      </w:r>
      <w:r w:rsidRPr="00E171FE">
        <w:rPr>
          <w:rFonts w:ascii="Times New Roman" w:hAnsi="Times New Roman"/>
          <w:i/>
          <w:iCs/>
          <w:sz w:val="24"/>
          <w:szCs w:val="24"/>
          <w:lang w:val="en-US"/>
        </w:rPr>
        <w:t xml:space="preserve"> marks)</w:t>
      </w:r>
    </w:p>
    <w:p w14:paraId="418A1FA7" w14:textId="77777777" w:rsidR="00AF3C6D" w:rsidRPr="006A438C" w:rsidRDefault="00BE5D1C" w:rsidP="00E171FE">
      <w:pPr>
        <w:autoSpaceDE w:val="0"/>
        <w:autoSpaceDN w:val="0"/>
        <w:adjustRightInd w:val="0"/>
        <w:spacing w:after="0" w:line="258" w:lineRule="auto"/>
        <w:rPr>
          <w:rFonts w:ascii="Times New Roman" w:hAnsi="Times New Roman"/>
          <w:iCs/>
          <w:color w:val="00B050"/>
          <w:sz w:val="24"/>
          <w:szCs w:val="24"/>
          <w:lang w:val="en-US"/>
        </w:rPr>
      </w:pPr>
      <w:r w:rsidRPr="006A438C">
        <w:rPr>
          <w:rFonts w:ascii="Times New Roman" w:hAnsi="Times New Roman"/>
          <w:iCs/>
          <w:color w:val="00B050"/>
          <w:sz w:val="24"/>
          <w:szCs w:val="24"/>
          <w:lang w:val="en-US"/>
        </w:rPr>
        <w:t>Comment on the two synthetic routes employed</w:t>
      </w:r>
      <w:r w:rsidR="00AF3C6D" w:rsidRPr="006A438C">
        <w:rPr>
          <w:rFonts w:ascii="Times New Roman" w:hAnsi="Times New Roman"/>
          <w:iCs/>
          <w:color w:val="00B050"/>
          <w:sz w:val="24"/>
          <w:szCs w:val="24"/>
          <w:lang w:val="en-US"/>
        </w:rPr>
        <w:t xml:space="preserve"> for ease of use and efficiency</w:t>
      </w:r>
      <w:r w:rsidRPr="006A438C">
        <w:rPr>
          <w:rFonts w:ascii="Times New Roman" w:hAnsi="Times New Roman"/>
          <w:iCs/>
          <w:color w:val="00B050"/>
          <w:sz w:val="24"/>
          <w:szCs w:val="24"/>
          <w:lang w:val="en-US"/>
        </w:rPr>
        <w:t>.</w:t>
      </w:r>
      <w:r w:rsidR="00DA34FB">
        <w:rPr>
          <w:rFonts w:ascii="Times New Roman" w:hAnsi="Times New Roman"/>
          <w:iCs/>
          <w:color w:val="00B050"/>
          <w:sz w:val="24"/>
          <w:szCs w:val="24"/>
          <w:lang w:val="en-US"/>
        </w:rPr>
        <w:t xml:space="preserve"> Is there evidence of free carboxylic acid present? What specific evidence are you using?</w:t>
      </w:r>
    </w:p>
    <w:p w14:paraId="6AED321E" w14:textId="77777777" w:rsidR="00AF3C6D" w:rsidRPr="006A438C" w:rsidRDefault="00BE5D1C" w:rsidP="00E171FE">
      <w:pPr>
        <w:autoSpaceDE w:val="0"/>
        <w:autoSpaceDN w:val="0"/>
        <w:adjustRightInd w:val="0"/>
        <w:spacing w:after="0" w:line="258" w:lineRule="auto"/>
        <w:rPr>
          <w:rFonts w:ascii="Times New Roman" w:hAnsi="Times New Roman"/>
          <w:iCs/>
          <w:color w:val="00B050"/>
          <w:sz w:val="24"/>
          <w:szCs w:val="24"/>
          <w:lang w:val="en-US"/>
        </w:rPr>
      </w:pPr>
      <w:r w:rsidRPr="006A438C">
        <w:rPr>
          <w:rFonts w:ascii="Times New Roman" w:hAnsi="Times New Roman"/>
          <w:iCs/>
          <w:color w:val="00B050"/>
          <w:sz w:val="24"/>
          <w:szCs w:val="24"/>
          <w:lang w:val="en-US"/>
        </w:rPr>
        <w:t>Was one method consistently better for all ligands</w:t>
      </w:r>
      <w:r w:rsidR="006A438C" w:rsidRPr="006A438C">
        <w:rPr>
          <w:rFonts w:ascii="Times New Roman" w:hAnsi="Times New Roman"/>
          <w:iCs/>
          <w:color w:val="00B050"/>
          <w:sz w:val="24"/>
          <w:szCs w:val="24"/>
          <w:lang w:val="en-US"/>
        </w:rPr>
        <w:t xml:space="preserve"> and how did the yields compare</w:t>
      </w:r>
      <w:r w:rsidRPr="006A438C">
        <w:rPr>
          <w:rFonts w:ascii="Times New Roman" w:hAnsi="Times New Roman"/>
          <w:iCs/>
          <w:color w:val="00B050"/>
          <w:sz w:val="24"/>
          <w:szCs w:val="24"/>
          <w:lang w:val="en-US"/>
        </w:rPr>
        <w:t>?</w:t>
      </w:r>
    </w:p>
    <w:p w14:paraId="28A88AAE" w14:textId="77777777" w:rsidR="00BE5D1C" w:rsidRPr="006A438C" w:rsidRDefault="00AF3C6D" w:rsidP="00E171FE">
      <w:pPr>
        <w:autoSpaceDE w:val="0"/>
        <w:autoSpaceDN w:val="0"/>
        <w:adjustRightInd w:val="0"/>
        <w:spacing w:after="0" w:line="258" w:lineRule="auto"/>
        <w:rPr>
          <w:rFonts w:ascii="Times New Roman" w:hAnsi="Times New Roman"/>
          <w:iCs/>
          <w:color w:val="00B050"/>
          <w:sz w:val="24"/>
          <w:szCs w:val="24"/>
          <w:lang w:val="en-US"/>
        </w:rPr>
      </w:pPr>
      <w:r w:rsidRPr="006A438C">
        <w:rPr>
          <w:rFonts w:ascii="Times New Roman" w:hAnsi="Times New Roman"/>
          <w:iCs/>
          <w:color w:val="00B050"/>
          <w:sz w:val="24"/>
          <w:szCs w:val="24"/>
          <w:lang w:val="en-US"/>
        </w:rPr>
        <w:t xml:space="preserve">What </w:t>
      </w:r>
      <w:r w:rsidR="006A438C" w:rsidRPr="006A438C">
        <w:rPr>
          <w:rFonts w:ascii="Times New Roman" w:hAnsi="Times New Roman"/>
          <w:iCs/>
          <w:color w:val="00B050"/>
          <w:sz w:val="24"/>
          <w:szCs w:val="24"/>
          <w:lang w:val="en-US"/>
        </w:rPr>
        <w:t xml:space="preserve">did </w:t>
      </w:r>
      <w:r w:rsidRPr="006A438C">
        <w:rPr>
          <w:rFonts w:ascii="Times New Roman" w:hAnsi="Times New Roman"/>
          <w:iCs/>
          <w:color w:val="00B050"/>
          <w:sz w:val="24"/>
          <w:szCs w:val="24"/>
          <w:lang w:val="en-US"/>
        </w:rPr>
        <w:t>the IR data tell you about complexing the carboxylate and whether the same product was created for both routes of synthesis</w:t>
      </w:r>
      <w:r w:rsidR="006A438C" w:rsidRPr="006A438C">
        <w:rPr>
          <w:rFonts w:ascii="Times New Roman" w:hAnsi="Times New Roman"/>
          <w:iCs/>
          <w:color w:val="00B050"/>
          <w:sz w:val="24"/>
          <w:szCs w:val="24"/>
          <w:lang w:val="en-US"/>
        </w:rPr>
        <w:t>?</w:t>
      </w:r>
      <w:r w:rsidRPr="006A438C">
        <w:rPr>
          <w:rFonts w:ascii="Times New Roman" w:hAnsi="Times New Roman"/>
          <w:iCs/>
          <w:color w:val="00B050"/>
          <w:sz w:val="24"/>
          <w:szCs w:val="24"/>
          <w:lang w:val="en-US"/>
        </w:rPr>
        <w:t xml:space="preserve">  </w:t>
      </w:r>
      <w:r w:rsidR="00BE5D1C" w:rsidRPr="006A438C">
        <w:rPr>
          <w:rFonts w:ascii="Times New Roman" w:hAnsi="Times New Roman"/>
          <w:iCs/>
          <w:color w:val="00B050"/>
          <w:sz w:val="24"/>
          <w:szCs w:val="24"/>
          <w:lang w:val="en-US"/>
        </w:rPr>
        <w:t xml:space="preserve"> </w:t>
      </w:r>
    </w:p>
    <w:p w14:paraId="64DD10B2" w14:textId="77777777" w:rsidR="00AF3C6D" w:rsidRDefault="00AF3C6D" w:rsidP="00E171FE">
      <w:pPr>
        <w:autoSpaceDE w:val="0"/>
        <w:autoSpaceDN w:val="0"/>
        <w:adjustRightInd w:val="0"/>
        <w:spacing w:after="0" w:line="258" w:lineRule="auto"/>
        <w:rPr>
          <w:rFonts w:ascii="Times New Roman" w:hAnsi="Times New Roman"/>
          <w:i/>
          <w:iCs/>
          <w:sz w:val="24"/>
          <w:szCs w:val="24"/>
          <w:lang w:val="en-US"/>
        </w:rPr>
      </w:pPr>
    </w:p>
    <w:p w14:paraId="0FD6748D" w14:textId="36A720D4" w:rsidR="00E171FE" w:rsidRPr="00E171FE" w:rsidRDefault="00E171FE" w:rsidP="00E171FE">
      <w:pPr>
        <w:autoSpaceDE w:val="0"/>
        <w:autoSpaceDN w:val="0"/>
        <w:adjustRightInd w:val="0"/>
        <w:spacing w:after="0" w:line="258" w:lineRule="auto"/>
        <w:rPr>
          <w:rFonts w:ascii="Times New Roman" w:hAnsi="Times New Roman"/>
          <w:sz w:val="24"/>
          <w:szCs w:val="24"/>
          <w:lang w:val="en-US"/>
        </w:rPr>
      </w:pPr>
      <w:r w:rsidRPr="00E171FE">
        <w:rPr>
          <w:rFonts w:ascii="Times New Roman" w:hAnsi="Times New Roman"/>
          <w:b/>
          <w:bCs/>
          <w:sz w:val="24"/>
          <w:szCs w:val="24"/>
          <w:lang w:val="en-US"/>
        </w:rPr>
        <w:t>Conclusion</w:t>
      </w:r>
      <w:r w:rsidR="006A438C">
        <w:rPr>
          <w:rFonts w:ascii="Times New Roman" w:hAnsi="Times New Roman"/>
          <w:b/>
          <w:bCs/>
          <w:sz w:val="24"/>
          <w:szCs w:val="24"/>
          <w:lang w:val="en-US"/>
        </w:rPr>
        <w:t xml:space="preserve"> </w:t>
      </w:r>
      <w:r w:rsidR="006A438C" w:rsidRPr="00E171FE">
        <w:rPr>
          <w:rFonts w:ascii="Times New Roman" w:hAnsi="Times New Roman"/>
          <w:i/>
          <w:iCs/>
          <w:sz w:val="24"/>
          <w:szCs w:val="24"/>
          <w:lang w:val="en-US"/>
        </w:rPr>
        <w:t>(</w:t>
      </w:r>
      <w:r w:rsidR="0027619D">
        <w:rPr>
          <w:rFonts w:ascii="Times New Roman" w:hAnsi="Times New Roman"/>
          <w:i/>
          <w:iCs/>
          <w:sz w:val="24"/>
          <w:szCs w:val="24"/>
          <w:lang w:val="en-US"/>
        </w:rPr>
        <w:t>1</w:t>
      </w:r>
      <w:r w:rsidR="006A438C" w:rsidRPr="00E171FE">
        <w:rPr>
          <w:rFonts w:ascii="Times New Roman" w:hAnsi="Times New Roman"/>
          <w:i/>
          <w:iCs/>
          <w:sz w:val="24"/>
          <w:szCs w:val="24"/>
          <w:lang w:val="en-US"/>
        </w:rPr>
        <w:t xml:space="preserve"> mark)</w:t>
      </w:r>
    </w:p>
    <w:p w14:paraId="314210AD" w14:textId="77777777" w:rsidR="00E171FE" w:rsidRPr="00E171FE" w:rsidRDefault="00E171FE" w:rsidP="00E171FE">
      <w:pPr>
        <w:autoSpaceDE w:val="0"/>
        <w:autoSpaceDN w:val="0"/>
        <w:adjustRightInd w:val="0"/>
        <w:spacing w:after="0" w:line="258" w:lineRule="auto"/>
        <w:rPr>
          <w:rFonts w:ascii="Times New Roman" w:hAnsi="Times New Roman"/>
          <w:i/>
          <w:iCs/>
          <w:sz w:val="24"/>
          <w:szCs w:val="24"/>
          <w:lang w:val="en-US"/>
        </w:rPr>
      </w:pPr>
      <w:r w:rsidRPr="00E171FE">
        <w:rPr>
          <w:rFonts w:ascii="Times New Roman" w:hAnsi="Times New Roman"/>
          <w:iCs/>
          <w:color w:val="00B050"/>
          <w:sz w:val="24"/>
          <w:szCs w:val="24"/>
          <w:lang w:val="en-US"/>
        </w:rPr>
        <w:t xml:space="preserve">The conclusion must be a logical consequence from the </w:t>
      </w:r>
      <w:r w:rsidR="006A438C" w:rsidRPr="006A438C">
        <w:rPr>
          <w:rFonts w:ascii="Times New Roman" w:hAnsi="Times New Roman"/>
          <w:iCs/>
          <w:color w:val="00B050"/>
          <w:sz w:val="24"/>
          <w:szCs w:val="24"/>
          <w:lang w:val="en-US"/>
        </w:rPr>
        <w:t>data</w:t>
      </w:r>
      <w:r w:rsidRPr="00E171FE">
        <w:rPr>
          <w:rFonts w:ascii="Times New Roman" w:hAnsi="Times New Roman"/>
          <w:i/>
          <w:iCs/>
          <w:sz w:val="24"/>
          <w:szCs w:val="24"/>
          <w:lang w:val="en-US"/>
        </w:rPr>
        <w:t xml:space="preserve">. </w:t>
      </w:r>
    </w:p>
    <w:p w14:paraId="4E869350" w14:textId="77777777" w:rsidR="00E171FE" w:rsidRPr="00E171FE" w:rsidRDefault="00E171FE" w:rsidP="00E171FE">
      <w:pPr>
        <w:autoSpaceDE w:val="0"/>
        <w:autoSpaceDN w:val="0"/>
        <w:adjustRightInd w:val="0"/>
        <w:spacing w:after="0" w:line="258" w:lineRule="auto"/>
        <w:rPr>
          <w:rFonts w:ascii="Times New Roman" w:hAnsi="Times New Roman"/>
          <w:sz w:val="24"/>
          <w:szCs w:val="24"/>
          <w:lang w:val="en-US"/>
        </w:rPr>
      </w:pPr>
    </w:p>
    <w:p w14:paraId="1BCE556E" w14:textId="77777777" w:rsidR="00E171FE" w:rsidRPr="00E171FE" w:rsidRDefault="00E171FE" w:rsidP="00E171FE">
      <w:pPr>
        <w:autoSpaceDE w:val="0"/>
        <w:autoSpaceDN w:val="0"/>
        <w:adjustRightInd w:val="0"/>
        <w:spacing w:after="0" w:line="258" w:lineRule="auto"/>
        <w:rPr>
          <w:rFonts w:ascii="Times New Roman" w:hAnsi="Times New Roman"/>
          <w:b/>
          <w:bCs/>
          <w:sz w:val="24"/>
          <w:szCs w:val="24"/>
          <w:lang w:val="en-US"/>
        </w:rPr>
      </w:pPr>
      <w:r w:rsidRPr="00E171FE">
        <w:rPr>
          <w:rFonts w:ascii="Times New Roman" w:hAnsi="Times New Roman"/>
          <w:b/>
          <w:bCs/>
          <w:sz w:val="24"/>
          <w:szCs w:val="24"/>
          <w:lang w:val="en-US"/>
        </w:rPr>
        <w:t xml:space="preserve">References </w:t>
      </w:r>
      <w:r w:rsidRPr="00E171FE">
        <w:rPr>
          <w:rFonts w:ascii="Times New Roman" w:hAnsi="Times New Roman"/>
          <w:i/>
          <w:iCs/>
          <w:sz w:val="24"/>
          <w:szCs w:val="24"/>
          <w:lang w:val="en-US"/>
        </w:rPr>
        <w:t>1 mark</w:t>
      </w:r>
    </w:p>
    <w:p w14:paraId="55B02FFB" w14:textId="77777777" w:rsidR="00EB2D54" w:rsidRDefault="00EB2D54" w:rsidP="00E171FE"/>
    <w:p w14:paraId="632D93E9" w14:textId="77777777" w:rsidR="000375CD" w:rsidRPr="000375CD" w:rsidRDefault="000375CD" w:rsidP="00E171FE">
      <w:pPr>
        <w:rPr>
          <w:rFonts w:ascii="Times New Roman" w:hAnsi="Times New Roman"/>
          <w:sz w:val="24"/>
          <w:szCs w:val="24"/>
        </w:rPr>
      </w:pPr>
      <w:r w:rsidRPr="000375CD">
        <w:rPr>
          <w:rFonts w:ascii="Times New Roman" w:hAnsi="Times New Roman"/>
          <w:sz w:val="24"/>
          <w:szCs w:val="24"/>
        </w:rPr>
        <w:t>Appropriate editing and formatting of report (</w:t>
      </w:r>
      <w:r w:rsidRPr="000375CD">
        <w:rPr>
          <w:rFonts w:ascii="Times New Roman" w:hAnsi="Times New Roman"/>
          <w:i/>
          <w:sz w:val="24"/>
          <w:szCs w:val="24"/>
        </w:rPr>
        <w:t>2 marks</w:t>
      </w:r>
      <w:r w:rsidRPr="000375CD">
        <w:rPr>
          <w:rFonts w:ascii="Times New Roman" w:hAnsi="Times New Roman"/>
          <w:sz w:val="24"/>
          <w:szCs w:val="24"/>
        </w:rPr>
        <w:t>)</w:t>
      </w:r>
    </w:p>
    <w:sectPr w:rsidR="000375CD" w:rsidRPr="000375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FE"/>
    <w:rsid w:val="000375CD"/>
    <w:rsid w:val="0027619D"/>
    <w:rsid w:val="00377A21"/>
    <w:rsid w:val="00562568"/>
    <w:rsid w:val="00652740"/>
    <w:rsid w:val="006A438C"/>
    <w:rsid w:val="00820A89"/>
    <w:rsid w:val="00AF3C6D"/>
    <w:rsid w:val="00B1744B"/>
    <w:rsid w:val="00BC4F35"/>
    <w:rsid w:val="00BE5D1C"/>
    <w:rsid w:val="00DA34FB"/>
    <w:rsid w:val="00E171FE"/>
    <w:rsid w:val="00E84598"/>
    <w:rsid w:val="00EB2D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744E"/>
  <w15:chartTrackingRefBased/>
  <w15:docId w15:val="{DAD0B88C-F677-4B03-B4AC-80BC0117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4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744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berryde</dc:creator>
  <cp:keywords/>
  <dc:description/>
  <cp:lastModifiedBy>Dave Berry</cp:lastModifiedBy>
  <cp:revision>2</cp:revision>
  <cp:lastPrinted>2025-09-25T19:44:00Z</cp:lastPrinted>
  <dcterms:created xsi:type="dcterms:W3CDTF">2025-09-25T19:55:00Z</dcterms:created>
  <dcterms:modified xsi:type="dcterms:W3CDTF">2025-09-25T19:55:00Z</dcterms:modified>
</cp:coreProperties>
</file>